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93C2C"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37E64BD6"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8F82125"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021C381A"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0FA0DEA4" w14:textId="1EF9D562"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text of this announcement is approved by the Decision N</w:t>
      </w:r>
      <w:r w:rsidR="0078216C" w:rsidRPr="0078216C">
        <w:rPr>
          <w:rFonts w:ascii="GHEA Grapalat" w:eastAsia="Times New Roman" w:hAnsi="GHEA Grapalat" w:cs="Times New Roman"/>
          <w:sz w:val="20"/>
          <w:szCs w:val="20"/>
          <w:lang w:val="en-US"/>
        </w:rPr>
        <w:t xml:space="preserve"> 2</w:t>
      </w:r>
      <w:r w:rsidRPr="00E90834">
        <w:rPr>
          <w:rFonts w:ascii="GHEA Grapalat" w:eastAsia="Times New Roman" w:hAnsi="GHEA Grapalat" w:cs="Times New Roman"/>
          <w:sz w:val="20"/>
          <w:szCs w:val="20"/>
          <w:lang w:val="en-US"/>
        </w:rPr>
        <w:t xml:space="preserve"> of Price Setting Inquiry  Committee dated </w:t>
      </w:r>
      <w:r w:rsidR="001C088C" w:rsidRPr="001C088C">
        <w:rPr>
          <w:rFonts w:ascii="GHEA Grapalat" w:eastAsia="Times New Roman" w:hAnsi="GHEA Grapalat" w:cs="Times New Roman"/>
          <w:sz w:val="20"/>
          <w:szCs w:val="20"/>
          <w:lang w:val="en-US"/>
        </w:rPr>
        <w:t>23</w:t>
      </w:r>
      <w:r w:rsidR="00F32987">
        <w:rPr>
          <w:rFonts w:ascii="GHEA Grapalat" w:eastAsia="Times New Roman" w:hAnsi="GHEA Grapalat" w:cs="Times New Roman"/>
          <w:sz w:val="20"/>
          <w:szCs w:val="20"/>
          <w:lang w:val="hy-AM"/>
        </w:rPr>
        <w:t>.</w:t>
      </w:r>
      <w:r w:rsidR="00D943FF">
        <w:rPr>
          <w:rFonts w:ascii="GHEA Grapalat" w:eastAsia="Times New Roman" w:hAnsi="GHEA Grapalat" w:cs="Times New Roman"/>
          <w:sz w:val="20"/>
          <w:szCs w:val="20"/>
          <w:lang w:val="hy-AM"/>
        </w:rPr>
        <w:t>04</w:t>
      </w:r>
      <w:r w:rsidR="00E371A1" w:rsidRPr="00E371A1">
        <w:rPr>
          <w:rFonts w:ascii="GHEA Grapalat" w:eastAsia="Times New Roman" w:hAnsi="GHEA Grapalat" w:cs="Times New Roman"/>
          <w:sz w:val="20"/>
          <w:szCs w:val="20"/>
          <w:lang w:val="en-US"/>
        </w:rPr>
        <w:t>/</w:t>
      </w:r>
      <w:r w:rsidRPr="00E90834">
        <w:rPr>
          <w:rFonts w:ascii="GHEA Grapalat" w:eastAsia="Times New Roman" w:hAnsi="GHEA Grapalat" w:cs="Times New Roman"/>
          <w:sz w:val="20"/>
          <w:szCs w:val="20"/>
          <w:lang w:val="en-US"/>
        </w:rPr>
        <w:t xml:space="preserve"> </w:t>
      </w:r>
      <w:r w:rsidRPr="00E90834">
        <w:rPr>
          <w:rFonts w:ascii="Times New Roman" w:eastAsia="Times New Roman" w:hAnsi="Times New Roman" w:cs="Times New Roman"/>
          <w:i/>
          <w:sz w:val="24"/>
          <w:szCs w:val="24"/>
          <w:highlight w:val="yellow"/>
          <w:lang w:val="en-US"/>
        </w:rPr>
        <w:t>20</w:t>
      </w:r>
      <w:r w:rsidR="00A73BB3">
        <w:rPr>
          <w:rFonts w:ascii="Times New Roman" w:eastAsia="Times New Roman" w:hAnsi="Times New Roman" w:cs="Times New Roman"/>
          <w:i/>
          <w:sz w:val="24"/>
          <w:szCs w:val="24"/>
          <w:lang w:val="hy-AM"/>
        </w:rPr>
        <w:t>2</w:t>
      </w:r>
      <w:r w:rsidR="00D943FF">
        <w:rPr>
          <w:rFonts w:ascii="Times New Roman" w:eastAsia="Times New Roman" w:hAnsi="Times New Roman" w:cs="Times New Roman"/>
          <w:i/>
          <w:sz w:val="24"/>
          <w:szCs w:val="24"/>
          <w:lang w:val="hy-AM"/>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2989FEF7"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p>
    <w:p w14:paraId="2E071BDA" w14:textId="2FD104A4" w:rsidR="00E90834" w:rsidRPr="001C088C" w:rsidRDefault="00E90834" w:rsidP="00E90834">
      <w:pPr>
        <w:spacing w:after="0" w:line="240" w:lineRule="auto"/>
        <w:ind w:firstLine="720"/>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DA75F5">
        <w:rPr>
          <w:rFonts w:ascii="GHEA Grapalat" w:eastAsia="Times New Roman" w:hAnsi="GHEA Grapalat" w:cs="Times New Roman"/>
          <w:sz w:val="20"/>
          <w:szCs w:val="20"/>
          <w:lang w:val="en-US"/>
        </w:rPr>
        <w:t>ԳՀ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E447C7">
        <w:rPr>
          <w:rFonts w:ascii="GHEA Grapalat" w:eastAsia="Times New Roman" w:hAnsi="GHEA Grapalat" w:cs="Times New Roman"/>
          <w:sz w:val="20"/>
          <w:szCs w:val="20"/>
          <w:lang w:val="hy-AM"/>
        </w:rPr>
        <w:t>6</w:t>
      </w:r>
      <w:r w:rsidR="00F96B23" w:rsidRPr="00F96B23">
        <w:rPr>
          <w:rFonts w:ascii="GHEA Grapalat" w:eastAsia="Times New Roman" w:hAnsi="GHEA Grapalat" w:cs="Times New Roman"/>
          <w:sz w:val="20"/>
          <w:szCs w:val="20"/>
          <w:lang w:val="en-US"/>
        </w:rPr>
        <w:t>/</w:t>
      </w:r>
      <w:r w:rsidR="001C088C" w:rsidRPr="001C088C">
        <w:rPr>
          <w:rFonts w:ascii="GHEA Grapalat" w:eastAsia="Times New Roman" w:hAnsi="GHEA Grapalat" w:cs="Times New Roman"/>
          <w:sz w:val="20"/>
          <w:szCs w:val="20"/>
          <w:lang w:val="en-US"/>
        </w:rPr>
        <w:t>62</w:t>
      </w:r>
    </w:p>
    <w:p w14:paraId="61C45708" w14:textId="77777777" w:rsidR="00E90834" w:rsidRPr="00E90834" w:rsidRDefault="00E90834" w:rsidP="00E90834">
      <w:pPr>
        <w:spacing w:after="0" w:line="240" w:lineRule="auto"/>
        <w:jc w:val="center"/>
        <w:rPr>
          <w:rFonts w:ascii="GHEA Grapalat" w:eastAsia="Times New Roman" w:hAnsi="GHEA Grapalat" w:cs="Arial"/>
          <w:sz w:val="20"/>
          <w:szCs w:val="20"/>
          <w:lang w:val="en-US"/>
        </w:rPr>
      </w:pPr>
    </w:p>
    <w:p w14:paraId="444BA9C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E90834">
        <w:rPr>
          <w:rFonts w:ascii="Times New Roman" w:eastAsia="Times New Roman" w:hAnsi="Times New Roman" w:cs="Times New Roman"/>
          <w:i/>
          <w:sz w:val="24"/>
          <w:szCs w:val="24"/>
          <w:highlight w:val="yellow"/>
          <w:lang w:val="en-US"/>
        </w:rPr>
        <w:t xml:space="preserve">Gai 1, </w:t>
      </w:r>
      <w:r w:rsidRPr="00E90834">
        <w:rPr>
          <w:rFonts w:ascii="Sylfaen" w:eastAsia="Times New Roman" w:hAnsi="Sylfaen" w:cs="Times New Roman"/>
          <w:i/>
          <w:sz w:val="24"/>
          <w:szCs w:val="24"/>
          <w:highlight w:val="yellow"/>
          <w:lang w:val="en-US"/>
        </w:rPr>
        <w:t>t.</w:t>
      </w:r>
      <w:r w:rsidRPr="00E90834">
        <w:rPr>
          <w:rFonts w:ascii="Times New Roman" w:eastAsia="Times New Roman" w:hAnsi="Times New Roman" w:cs="Times New Roman"/>
          <w:i/>
          <w:sz w:val="24"/>
          <w:szCs w:val="24"/>
          <w:highlight w:val="yellow"/>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25BCB892" w14:textId="77777777" w:rsidR="00E90834" w:rsidRPr="00E90834" w:rsidRDefault="00E90834" w:rsidP="00E90834">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00907B4A" w:rsidRPr="00907B4A">
        <w:rPr>
          <w:rFonts w:ascii="Arial" w:eastAsia="Times New Roman" w:hAnsi="Arial" w:cs="Arial"/>
          <w:color w:val="222222"/>
          <w:sz w:val="20"/>
          <w:szCs w:val="20"/>
          <w:shd w:val="clear" w:color="auto" w:fill="F8F9FA"/>
          <w:lang w:val="en-US"/>
        </w:rPr>
        <w:t xml:space="preserve">Food acquisition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54016FE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62E2FCE"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44ECD198"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4C31934D"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24ECDE12"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2E101E00" w14:textId="1503D305"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A75F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publication of the announcement, at </w:t>
      </w:r>
      <w:r w:rsidR="00DA75F5">
        <w:rPr>
          <w:rFonts w:ascii="GHEA Grapalat" w:eastAsia="Times New Roman" w:hAnsi="GHEA Grapalat" w:cs="Times New Roman"/>
          <w:sz w:val="20"/>
          <w:szCs w:val="20"/>
          <w:lang w:val="en-US"/>
        </w:rPr>
        <w:t>1</w:t>
      </w:r>
      <w:r w:rsidR="00343D08">
        <w:rPr>
          <w:rFonts w:ascii="GHEA Grapalat" w:eastAsia="Times New Roman" w:hAnsi="GHEA Grapalat" w:cs="Times New Roman"/>
          <w:sz w:val="20"/>
          <w:szCs w:val="20"/>
          <w:lang w:val="hy-AM"/>
        </w:rPr>
        <w:t>4</w:t>
      </w:r>
      <w:r w:rsidRPr="00E90834">
        <w:rPr>
          <w:rFonts w:ascii="GHEA Grapalat" w:eastAsia="Times New Roman" w:hAnsi="GHEA Grapalat" w:cs="Times New Roman"/>
          <w:sz w:val="20"/>
          <w:szCs w:val="20"/>
          <w:lang w:val="en-US"/>
        </w:rPr>
        <w:t>:</w:t>
      </w:r>
      <w:r w:rsidR="00343D08">
        <w:rPr>
          <w:rFonts w:ascii="GHEA Grapalat" w:eastAsia="Times New Roman" w:hAnsi="GHEA Grapalat" w:cs="Times New Roman"/>
          <w:sz w:val="20"/>
          <w:szCs w:val="20"/>
          <w:lang w:val="hy-AM"/>
        </w:rPr>
        <w:t>3</w:t>
      </w:r>
      <w:r w:rsidRPr="00E90834">
        <w:rPr>
          <w:rFonts w:ascii="GHEA Grapalat" w:eastAsia="Times New Roman" w:hAnsi="GHEA Grapalat" w:cs="Times New Roman"/>
          <w:sz w:val="20"/>
          <w:szCs w:val="20"/>
          <w:lang w:val="en-US"/>
        </w:rPr>
        <w:t>0 am. The inquiries may be submitted eather Armenian, Russian nor English.</w:t>
      </w:r>
    </w:p>
    <w:p w14:paraId="3B5BA816" w14:textId="4627AB5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DA75F5">
        <w:rPr>
          <w:rFonts w:ascii="GHEA Grapalat" w:eastAsia="Times New Roman" w:hAnsi="GHEA Grapalat" w:cs="Times New Roman"/>
          <w:sz w:val="20"/>
          <w:szCs w:val="20"/>
          <w:lang w:val="en-US"/>
        </w:rPr>
        <w:t>7</w:t>
      </w:r>
      <w:r w:rsidR="00F96B23" w:rsidRPr="00F96B23">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 xml:space="preserve">days from the day of publication of the announcement on at </w:t>
      </w:r>
      <w:r w:rsidR="00E447C7">
        <w:rPr>
          <w:rFonts w:ascii="GHEA Grapalat" w:eastAsia="Times New Roman" w:hAnsi="GHEA Grapalat" w:cs="Times New Roman"/>
          <w:sz w:val="20"/>
          <w:szCs w:val="20"/>
          <w:lang w:val="hy-AM"/>
        </w:rPr>
        <w:t>1</w:t>
      </w:r>
      <w:r w:rsidR="00343D08">
        <w:rPr>
          <w:rFonts w:ascii="GHEA Grapalat" w:eastAsia="Times New Roman" w:hAnsi="GHEA Grapalat" w:cs="Times New Roman"/>
          <w:sz w:val="20"/>
          <w:szCs w:val="20"/>
          <w:lang w:val="hy-AM"/>
        </w:rPr>
        <w:t>4</w:t>
      </w:r>
      <w:r w:rsidRPr="00E90834">
        <w:rPr>
          <w:rFonts w:ascii="GHEA Grapalat" w:eastAsia="Times New Roman" w:hAnsi="GHEA Grapalat" w:cs="Times New Roman"/>
          <w:sz w:val="20"/>
          <w:szCs w:val="20"/>
          <w:lang w:val="en-US"/>
        </w:rPr>
        <w:t>:</w:t>
      </w:r>
      <w:r w:rsidR="00343D08">
        <w:rPr>
          <w:rFonts w:ascii="GHEA Grapalat" w:eastAsia="Times New Roman" w:hAnsi="GHEA Grapalat" w:cs="Times New Roman"/>
          <w:sz w:val="20"/>
          <w:szCs w:val="20"/>
          <w:lang w:val="hy-AM"/>
        </w:rPr>
        <w:t>3</w:t>
      </w:r>
      <w:r w:rsidRPr="00E90834">
        <w:rPr>
          <w:rFonts w:ascii="GHEA Grapalat" w:eastAsia="Times New Roman" w:hAnsi="GHEA Grapalat" w:cs="Times New Roman"/>
          <w:sz w:val="20"/>
          <w:szCs w:val="20"/>
          <w:lang w:val="en-US"/>
        </w:rPr>
        <w:t xml:space="preserve">0 am. </w:t>
      </w:r>
    </w:p>
    <w:p w14:paraId="464C35C6"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74B7C85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98DA286"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9A0BE54"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06B27995"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07EEED2C"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740D729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42F31C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389B8F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558878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F7437A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C088C"/>
    <w:rsid w:val="00343D08"/>
    <w:rsid w:val="004E6F06"/>
    <w:rsid w:val="005B484A"/>
    <w:rsid w:val="006B57B4"/>
    <w:rsid w:val="006E68D4"/>
    <w:rsid w:val="0078216C"/>
    <w:rsid w:val="00825AF4"/>
    <w:rsid w:val="008A0F47"/>
    <w:rsid w:val="00907B4A"/>
    <w:rsid w:val="00976EF0"/>
    <w:rsid w:val="00A73BB3"/>
    <w:rsid w:val="00CA63DC"/>
    <w:rsid w:val="00CD37AC"/>
    <w:rsid w:val="00D943FF"/>
    <w:rsid w:val="00DA75F5"/>
    <w:rsid w:val="00E371A1"/>
    <w:rsid w:val="00E447C7"/>
    <w:rsid w:val="00E90834"/>
    <w:rsid w:val="00F32987"/>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C275"/>
  <w15:docId w15:val="{BCDFCB37-86A6-40B6-B812-7B50A5A0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22</cp:revision>
  <dcterms:created xsi:type="dcterms:W3CDTF">2022-02-23T12:49:00Z</dcterms:created>
  <dcterms:modified xsi:type="dcterms:W3CDTF">2026-04-23T07:56:00Z</dcterms:modified>
</cp:coreProperties>
</file>